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B66" w:rsidRPr="00522830" w:rsidRDefault="00235B66" w:rsidP="00522830">
      <w:pPr>
        <w:pStyle w:val="a5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                              </w:t>
      </w:r>
      <w:r w:rsidR="00522830"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</w:t>
      </w:r>
    </w:p>
    <w:p w:rsidR="00235B66" w:rsidRPr="00522830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ОБЪЯВЛЕНИЕ</w:t>
      </w:r>
    </w:p>
    <w:p w:rsidR="005C0E59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 ЗАПРОСЕ КОТИРОВОК</w:t>
      </w:r>
    </w:p>
    <w:p w:rsidR="0033295C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Настоящий текст объявления утвержден Решением Оценочной Комиссии </w:t>
      </w:r>
      <w:proofErr w:type="gramStart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от</w:t>
      </w:r>
      <w:proofErr w:type="gramEnd"/>
    </w:p>
    <w:p w:rsidR="00235B66" w:rsidRPr="00235B66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"</w:t>
      </w:r>
      <w:r w:rsidR="00CA173A">
        <w:rPr>
          <w:rFonts w:ascii="GHEA Grapalat" w:hAnsi="GHEA Grapalat"/>
          <w:sz w:val="22"/>
          <w:szCs w:val="22"/>
          <w:lang w:val="ru-RU" w:eastAsia="ru-RU" w:bidi="ru-RU"/>
        </w:rPr>
        <w:t>12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"</w:t>
      </w:r>
      <w:r w:rsidR="00CA173A">
        <w:rPr>
          <w:rFonts w:ascii="GHEA Grapalat" w:hAnsi="GHEA Grapalat"/>
          <w:sz w:val="22"/>
          <w:szCs w:val="22"/>
          <w:lang w:val="ru-RU" w:eastAsia="ru-RU" w:bidi="ru-RU"/>
        </w:rPr>
        <w:t>Июл</w:t>
      </w:r>
      <w:bookmarkStart w:id="0" w:name="_GoBack"/>
      <w:bookmarkEnd w:id="0"/>
      <w:r w:rsidR="00CA173A">
        <w:rPr>
          <w:rFonts w:ascii="GHEA Grapalat" w:hAnsi="GHEA Grapalat"/>
          <w:sz w:val="22"/>
          <w:szCs w:val="22"/>
          <w:lang w:val="ru-RU" w:eastAsia="ru-RU" w:bidi="ru-RU"/>
        </w:rPr>
        <w:t>я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202</w:t>
      </w:r>
      <w:r w:rsidR="00183D2B">
        <w:rPr>
          <w:rFonts w:ascii="GHEA Grapalat" w:hAnsi="GHEA Grapalat"/>
          <w:sz w:val="22"/>
          <w:szCs w:val="22"/>
          <w:lang w:val="ru-RU"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года "1" </w:t>
      </w:r>
    </w:p>
    <w:p w:rsidR="00235B66" w:rsidRPr="00235B66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Код процедуры «ЦПМ-</w:t>
      </w:r>
      <w:r w:rsidRPr="00235B66">
        <w:rPr>
          <w:sz w:val="22"/>
          <w:szCs w:val="22"/>
          <w:lang w:val="ru-RU"/>
        </w:rPr>
        <w:t xml:space="preserve"> </w:t>
      </w:r>
      <w:proofErr w:type="spellStart"/>
      <w:r w:rsidRPr="00235B66">
        <w:rPr>
          <w:rFonts w:ascii="GHEA Grapalat" w:hAnsi="GHEA Grapalat"/>
          <w:sz w:val="22"/>
          <w:szCs w:val="22"/>
          <w:lang w:eastAsia="ru-RU" w:bidi="ru-RU"/>
        </w:rPr>
        <w:t>GHApDzB</w:t>
      </w:r>
      <w:proofErr w:type="spellEnd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-2</w:t>
      </w:r>
      <w:r w:rsidR="00966623" w:rsidRPr="00183D2B">
        <w:rPr>
          <w:rFonts w:ascii="GHEA Grapalat" w:hAnsi="GHEA Grapalat"/>
          <w:sz w:val="22"/>
          <w:szCs w:val="22"/>
          <w:lang w:val="ru-RU" w:eastAsia="ru-RU" w:bidi="ru-RU"/>
        </w:rPr>
        <w:t>3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/</w:t>
      </w:r>
      <w:r w:rsidR="007929B1">
        <w:rPr>
          <w:rFonts w:ascii="GHEA Grapalat" w:hAnsi="GHEA Grapalat"/>
          <w:sz w:val="22"/>
          <w:szCs w:val="22"/>
          <w:lang w:val="hy-AM" w:eastAsia="ru-RU" w:bidi="ru-RU"/>
        </w:rPr>
        <w:t>2</w:t>
      </w:r>
      <w:r w:rsidR="00CA173A">
        <w:rPr>
          <w:rFonts w:ascii="GHEA Grapalat" w:hAnsi="GHEA Grapalat"/>
          <w:sz w:val="22"/>
          <w:szCs w:val="22"/>
          <w:lang w:val="ru-RU" w:eastAsia="ru-RU" w:bidi="ru-RU"/>
        </w:rPr>
        <w:t>6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»</w:t>
      </w:r>
    </w:p>
    <w:p w:rsidR="00235B66" w:rsidRPr="00235B66" w:rsidRDefault="00235B66" w:rsidP="00235B66">
      <w:pPr>
        <w:widowControl w:val="0"/>
        <w:ind w:firstLine="709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0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, находящийся по адресу:</w:t>
      </w:r>
      <w:r w:rsidRPr="00235B66">
        <w:rPr>
          <w:rFonts w:ascii="Sylfaen" w:hAnsi="Sylfaen"/>
          <w:i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г. Ереван, пр. Комитаса 54 б объявляет открытый конкурс, который проводится одним этапом.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Участнику, отобранному по итогам настоящей процедуры,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установленном</w:t>
      </w:r>
      <w:r w:rsidRPr="00235B66">
        <w:rPr>
          <w:rFonts w:ascii="Courier New" w:hAnsi="Courier New" w:cs="Courier New"/>
          <w:spacing w:val="6"/>
          <w:sz w:val="20"/>
          <w:szCs w:val="20"/>
          <w:lang w:val="ru-RU" w:eastAsia="ru-RU" w:bidi="ru-RU"/>
        </w:rPr>
        <w:t> 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порядке будет предложен</w:t>
      </w:r>
      <w:r>
        <w:rPr>
          <w:rFonts w:ascii="GHEA Grapalat" w:hAnsi="GHEA Grapalat"/>
          <w:spacing w:val="6"/>
          <w:sz w:val="20"/>
          <w:szCs w:val="20"/>
          <w:lang w:val="ru-RU" w:eastAsia="ru-RU" w:bidi="ru-RU"/>
        </w:rPr>
        <w:t>о заключить договор на поставку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 xml:space="preserve">   </w:t>
      </w:r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лекарственных препаратов, предметов медицинского назначения и </w:t>
      </w:r>
      <w:hyperlink r:id="rId6" w:history="1"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 xml:space="preserve">химических </w:t>
        </w:r>
        <w:proofErr w:type="gramStart"/>
        <w:r w:rsidRPr="00235B66">
          <w:rPr>
            <w:rFonts w:ascii="GHEA Grapalat" w:hAnsi="GHEA Grapalat"/>
            <w:b/>
            <w:spacing w:val="6"/>
            <w:sz w:val="20"/>
            <w:szCs w:val="20"/>
            <w:lang w:val="ru-RU"/>
          </w:rPr>
          <w:t>реагент</w:t>
        </w:r>
      </w:hyperlink>
      <w:r w:rsidRPr="00235B66">
        <w:rPr>
          <w:rFonts w:ascii="GHEA Grapalat" w:hAnsi="GHEA Grapalat"/>
          <w:b/>
          <w:spacing w:val="6"/>
          <w:sz w:val="20"/>
          <w:szCs w:val="20"/>
          <w:lang w:val="ru-RU"/>
        </w:rPr>
        <w:t>ов</w:t>
      </w:r>
      <w:proofErr w:type="gramEnd"/>
      <w:r w:rsidRPr="00235B66">
        <w:rPr>
          <w:rFonts w:ascii="GHEA Grapalat" w:hAnsi="GHEA Grapalat"/>
          <w:b/>
          <w:spacing w:val="6"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pacing w:val="6"/>
          <w:sz w:val="20"/>
          <w:szCs w:val="20"/>
          <w:lang w:val="ru-RU" w:eastAsia="ru-RU" w:bidi="ru-RU"/>
        </w:rPr>
        <w:t>(далее — договор).</w:t>
      </w:r>
    </w:p>
    <w:p w:rsidR="00235B66" w:rsidRPr="00235B66" w:rsidRDefault="00235B66" w:rsidP="00235B66">
      <w:pPr>
        <w:widowControl w:val="0"/>
        <w:spacing w:after="160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Sylfaen" w:hAnsi="Sylfaen"/>
          <w:bCs/>
          <w:sz w:val="20"/>
          <w:szCs w:val="20"/>
          <w:lang w:val="ru-RU"/>
        </w:rPr>
        <w:t xml:space="preserve">       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Условия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235B66" w:rsidDel="00052084">
        <w:rPr>
          <w:rFonts w:ascii="GHEA Grapalat" w:hAnsi="GHEA Grapalat"/>
          <w:sz w:val="20"/>
          <w:szCs w:val="20"/>
          <w:lang w:val="ru-RU" w:eastAsia="ru-RU" w:bidi="ru-RU"/>
        </w:rPr>
        <w:t xml:space="preserve">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Отобранный участник определяется из числа участников, подавших заявки, оцененные удовлетворительно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приглашения на процедуру в бумажной форме необходимо обратиться к заказчику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17:00 часов 6-го дня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235B66">
        <w:rPr>
          <w:rFonts w:ascii="Arial LatArm" w:hAnsi="Arial LatArm"/>
          <w:i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обеспечивает бесплатное предоставление приглашения в бумажной форме.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pacing w:val="-6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235B66">
        <w:rPr>
          <w:rFonts w:ascii="Courier New" w:hAnsi="Courier New" w:cs="Courier New"/>
          <w:spacing w:val="-6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 xml:space="preserve">электронной форме в течение рабочего дня, следующего за днем получения заявления.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Неполучение приглашения не ограничивает права участника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Заявки на запрос котировок необходимо подавать в документарной форме по адресу г. Ереван, пр. Комитаса 54 б,  до 1</w:t>
      </w:r>
      <w:r w:rsidR="009F2BD8" w:rsidRPr="009F2BD8">
        <w:rPr>
          <w:rFonts w:ascii="GHEA Grapalat" w:hAnsi="GHEA Grapalat"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:00 часов 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>7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-ого дня </w:t>
      </w:r>
      <w:proofErr w:type="gram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 даты опубликования</w:t>
      </w:r>
      <w:proofErr w:type="gram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настоящего объявления. Кроме армянского языка заявки могут быть поданы также на английском или русском языке.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Вскрытие заявок будет производиться </w:t>
      </w:r>
      <w:r w:rsidR="00CA173A">
        <w:rPr>
          <w:rFonts w:ascii="GHEA Grapalat" w:hAnsi="GHEA Grapalat"/>
          <w:b/>
          <w:sz w:val="20"/>
          <w:szCs w:val="20"/>
          <w:lang w:val="ru-RU" w:eastAsia="ru-RU" w:bidi="ru-RU"/>
        </w:rPr>
        <w:t>19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-ого </w:t>
      </w:r>
      <w:r w:rsidR="00CA173A">
        <w:rPr>
          <w:rFonts w:ascii="GHEA Grapalat" w:hAnsi="GHEA Grapalat"/>
          <w:b/>
          <w:sz w:val="20"/>
          <w:szCs w:val="20"/>
          <w:lang w:val="ru-RU" w:eastAsia="ru-RU" w:bidi="ru-RU"/>
        </w:rPr>
        <w:t>Июля</w:t>
      </w:r>
      <w:r w:rsidR="00183D2B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="0025497D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202</w:t>
      </w:r>
      <w:r w:rsidR="00183D2B">
        <w:rPr>
          <w:rFonts w:ascii="GHEA Grapalat" w:hAnsi="GHEA Grapalat"/>
          <w:b/>
          <w:sz w:val="20"/>
          <w:szCs w:val="20"/>
          <w:lang w:val="ru-RU" w:eastAsia="ru-RU" w:bidi="ru-RU"/>
        </w:rPr>
        <w:t>3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г. в 1</w:t>
      </w:r>
      <w:r w:rsidR="00E31E61" w:rsidRPr="009F2BD8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:00 часов. 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дополнительной информации, связанной с настоящим объявлением, можете обратиться к секретарю Оценочной комиссии </w:t>
      </w:r>
      <w:proofErr w:type="spellStart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Манушак</w:t>
      </w:r>
      <w:proofErr w:type="spellEnd"/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Григорян.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Телефон 012351035</w:t>
      </w:r>
      <w:r w:rsidR="008F283D">
        <w:rPr>
          <w:rFonts w:ascii="GHEA Grapalat" w:hAnsi="GHEA Grapalat"/>
          <w:sz w:val="22"/>
          <w:szCs w:val="22"/>
          <w:lang w:val="ru-RU" w:eastAsia="ru-RU" w:bidi="ru-RU"/>
        </w:rPr>
        <w:t>/304/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u w:val="single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Электронная почта </w:t>
      </w:r>
      <w:r w:rsidRPr="00235B66">
        <w:rPr>
          <w:rFonts w:ascii="GHEA Grapalat" w:hAnsi="GHEA Grapalat"/>
          <w:sz w:val="22"/>
          <w:szCs w:val="22"/>
          <w:u w:val="single"/>
          <w:lang w:val="ru-RU" w:eastAsia="ru-RU" w:bidi="ru-RU"/>
        </w:rPr>
        <w:t xml:space="preserve">qbk.gnumner@gmail.com 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Заказчик “Центр пенитенциарной медицины” ГН</w:t>
      </w:r>
      <w:proofErr w:type="gramStart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0</w:t>
      </w:r>
      <w:proofErr w:type="gramEnd"/>
    </w:p>
    <w:p w:rsidR="009B7A96" w:rsidRDefault="009B7A96"/>
    <w:sectPr w:rsidR="009B7A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66"/>
    <w:rsid w:val="000F2DD7"/>
    <w:rsid w:val="00136CFE"/>
    <w:rsid w:val="00143CDB"/>
    <w:rsid w:val="00152898"/>
    <w:rsid w:val="00183D2B"/>
    <w:rsid w:val="00207074"/>
    <w:rsid w:val="002161E9"/>
    <w:rsid w:val="00235B66"/>
    <w:rsid w:val="0025497D"/>
    <w:rsid w:val="002822BB"/>
    <w:rsid w:val="0033295C"/>
    <w:rsid w:val="004A4950"/>
    <w:rsid w:val="00522830"/>
    <w:rsid w:val="00522FB4"/>
    <w:rsid w:val="00595809"/>
    <w:rsid w:val="005A6D48"/>
    <w:rsid w:val="005C0E59"/>
    <w:rsid w:val="006156D1"/>
    <w:rsid w:val="00622635"/>
    <w:rsid w:val="00677258"/>
    <w:rsid w:val="006C1A2C"/>
    <w:rsid w:val="00703A1B"/>
    <w:rsid w:val="007929B1"/>
    <w:rsid w:val="00794B92"/>
    <w:rsid w:val="008F283D"/>
    <w:rsid w:val="00956164"/>
    <w:rsid w:val="00966623"/>
    <w:rsid w:val="00992D7E"/>
    <w:rsid w:val="009B7A96"/>
    <w:rsid w:val="009F2BD8"/>
    <w:rsid w:val="00A048F5"/>
    <w:rsid w:val="00AC12F9"/>
    <w:rsid w:val="00B658BF"/>
    <w:rsid w:val="00BA431E"/>
    <w:rsid w:val="00BD720F"/>
    <w:rsid w:val="00BE153A"/>
    <w:rsid w:val="00C20BC3"/>
    <w:rsid w:val="00CA173A"/>
    <w:rsid w:val="00D16C78"/>
    <w:rsid w:val="00D57434"/>
    <w:rsid w:val="00E3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235B66"/>
    <w:pPr>
      <w:spacing w:after="120"/>
    </w:pPr>
  </w:style>
  <w:style w:type="character" w:customStyle="1" w:styleId="a6">
    <w:name w:val="Основной текст Знак"/>
    <w:basedOn w:val="a0"/>
    <w:link w:val="a5"/>
    <w:rsid w:val="00235B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medisar.am/index.php?option=com_tienda&amp;view=products&amp;filter_category=2%3Achemical-reagents&amp;Itemid=&amp;lang=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3C8A3-58A4-429D-ABF9-8E4943805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dcterms:created xsi:type="dcterms:W3CDTF">2022-04-07T10:51:00Z</dcterms:created>
  <dcterms:modified xsi:type="dcterms:W3CDTF">2023-07-12T10:11:00Z</dcterms:modified>
</cp:coreProperties>
</file>